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BF" w:rsidRPr="00DD489C" w:rsidRDefault="00270DBF" w:rsidP="00270DBF">
      <w:pPr>
        <w:jc w:val="center"/>
        <w:rPr>
          <w:sz w:val="24"/>
          <w:szCs w:val="24"/>
        </w:rPr>
      </w:pPr>
      <w:r w:rsidRPr="00DD489C">
        <w:rPr>
          <w:sz w:val="24"/>
          <w:szCs w:val="24"/>
        </w:rPr>
        <w:t>PEMERINTAH PROVINSI SUMATERA BARAT</w:t>
      </w:r>
    </w:p>
    <w:p w:rsidR="00270DBF" w:rsidRPr="00DD489C" w:rsidRDefault="00270DBF" w:rsidP="00DD489C">
      <w:pPr>
        <w:jc w:val="center"/>
        <w:rPr>
          <w:sz w:val="24"/>
          <w:szCs w:val="24"/>
        </w:rPr>
      </w:pPr>
      <w:r w:rsidRPr="00DD489C">
        <w:rPr>
          <w:sz w:val="24"/>
          <w:szCs w:val="24"/>
        </w:rPr>
        <w:t>DINAS PEMBERDAYAAN MASYARAKAT DAN DESA</w:t>
      </w:r>
      <w:bookmarkStart w:id="0" w:name="_GoBack"/>
      <w:bookmarkEnd w:id="0"/>
    </w:p>
    <w:p w:rsidR="00270DBF" w:rsidRPr="00270DBF" w:rsidRDefault="00270DBF" w:rsidP="00270DBF">
      <w:pPr>
        <w:jc w:val="center"/>
        <w:rPr>
          <w:b/>
          <w:sz w:val="32"/>
          <w:szCs w:val="32"/>
        </w:rPr>
      </w:pPr>
      <w:r w:rsidRPr="00270DBF">
        <w:rPr>
          <w:b/>
          <w:sz w:val="32"/>
          <w:szCs w:val="32"/>
        </w:rPr>
        <w:t>KODE ETIK PETUGAS :</w:t>
      </w:r>
    </w:p>
    <w:p w:rsidR="00270DBF" w:rsidRPr="00DD489C" w:rsidRDefault="00270DBF" w:rsidP="00DD48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89C">
        <w:rPr>
          <w:sz w:val="24"/>
          <w:szCs w:val="24"/>
        </w:rPr>
        <w:t>MEMBERIKAN PELAYANAN SECARA CEPAT, AKURAT, AKUNTABEL, ADIL DAN TIDAK DISKRIMINATIF</w:t>
      </w:r>
    </w:p>
    <w:p w:rsidR="00270DBF" w:rsidRPr="00DD489C" w:rsidRDefault="00270DBF" w:rsidP="00DD48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89C">
        <w:rPr>
          <w:sz w:val="24"/>
          <w:szCs w:val="24"/>
        </w:rPr>
        <w:t>BERSIKAP JUJUR, TERBUKA DAN RESPONSIF TERHADAP KRITIK, SARAN, KELUHAN LAPORAN ATAU PENGADUAN SERTA PENDAPAT, BAIK YANG BERASAL DARI DALAM LINGKUNGAN DINAS PEMBERDAYAAN MASYARAKAT DAN DESA MAUPUN DARI MASYARAKAT LUAS</w:t>
      </w:r>
    </w:p>
    <w:p w:rsidR="00270DBF" w:rsidRPr="00DD489C" w:rsidRDefault="00270DBF" w:rsidP="00DD48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89C">
        <w:rPr>
          <w:sz w:val="24"/>
          <w:szCs w:val="24"/>
        </w:rPr>
        <w:t>SENANTIASA BERORIENTASI PADA PENINGKATAN KESEJAHTERAAN MASYARAKAT DALAM MELAKSANAKAN TUGAS</w:t>
      </w:r>
    </w:p>
    <w:sectPr w:rsidR="00270DBF" w:rsidRPr="00DD489C" w:rsidSect="00270D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613B"/>
    <w:multiLevelType w:val="hybridMultilevel"/>
    <w:tmpl w:val="01209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BF"/>
    <w:rsid w:val="00270DBF"/>
    <w:rsid w:val="009A11AD"/>
    <w:rsid w:val="00D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2019-02-28T08:28:00Z</cp:lastPrinted>
  <dcterms:created xsi:type="dcterms:W3CDTF">2019-02-28T08:17:00Z</dcterms:created>
  <dcterms:modified xsi:type="dcterms:W3CDTF">2019-02-28T08:30:00Z</dcterms:modified>
</cp:coreProperties>
</file>